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6D4" w:rsidRDefault="009F16D4" w:rsidP="00BD283C">
      <w:pPr>
        <w:jc w:val="center"/>
        <w:rPr>
          <w:rFonts w:ascii="Arial" w:hAnsi="Arial" w:cs="Arial"/>
          <w:sz w:val="28"/>
          <w:szCs w:val="28"/>
        </w:rPr>
      </w:pPr>
      <w:r>
        <w:rPr>
          <w:rFonts w:ascii="Arial" w:hAnsi="Arial" w:cs="Arial"/>
          <w:sz w:val="28"/>
          <w:szCs w:val="28"/>
        </w:rPr>
        <w:t>OAKVIEW HEIGHTS HOMEOWNERS ASSOCIATION</w:t>
      </w:r>
    </w:p>
    <w:p w:rsidR="009F16D4" w:rsidRDefault="009F16D4" w:rsidP="00BD283C">
      <w:pPr>
        <w:jc w:val="center"/>
        <w:rPr>
          <w:rFonts w:ascii="Arial" w:hAnsi="Arial" w:cs="Arial"/>
          <w:sz w:val="28"/>
          <w:szCs w:val="28"/>
        </w:rPr>
      </w:pPr>
      <w:r>
        <w:rPr>
          <w:rFonts w:ascii="Arial" w:hAnsi="Arial" w:cs="Arial"/>
          <w:sz w:val="28"/>
          <w:szCs w:val="28"/>
        </w:rPr>
        <w:t>Board of Director’s Meeting September 24, 2012</w:t>
      </w:r>
    </w:p>
    <w:p w:rsidR="009F16D4" w:rsidRDefault="009F16D4" w:rsidP="00526CAB">
      <w:pPr>
        <w:ind w:left="2160" w:firstLine="720"/>
        <w:rPr>
          <w:rFonts w:ascii="Arial" w:hAnsi="Arial" w:cs="Arial"/>
        </w:rPr>
      </w:pPr>
      <w:r>
        <w:rPr>
          <w:rFonts w:ascii="Arial" w:hAnsi="Arial" w:cs="Arial"/>
        </w:rPr>
        <w:t>Roy Community Center</w:t>
      </w:r>
    </w:p>
    <w:p w:rsidR="009F16D4" w:rsidRPr="00A254A8" w:rsidRDefault="009F16D4" w:rsidP="00BD283C">
      <w:pPr>
        <w:jc w:val="both"/>
        <w:rPr>
          <w:rFonts w:ascii="Arial" w:hAnsi="Arial" w:cs="Arial"/>
          <w:sz w:val="24"/>
          <w:szCs w:val="24"/>
        </w:rPr>
      </w:pPr>
      <w:r w:rsidRPr="00A254A8">
        <w:rPr>
          <w:rFonts w:ascii="Arial" w:hAnsi="Arial" w:cs="Arial"/>
          <w:b/>
          <w:sz w:val="24"/>
          <w:szCs w:val="24"/>
          <w:u w:val="single"/>
        </w:rPr>
        <w:t xml:space="preserve">Call To Order:  </w:t>
      </w:r>
      <w:r>
        <w:rPr>
          <w:rFonts w:ascii="Arial" w:hAnsi="Arial" w:cs="Arial"/>
          <w:sz w:val="24"/>
          <w:szCs w:val="24"/>
        </w:rPr>
        <w:t>7:07</w:t>
      </w:r>
      <w:r w:rsidRPr="00A254A8">
        <w:rPr>
          <w:rFonts w:ascii="Arial" w:hAnsi="Arial" w:cs="Arial"/>
          <w:sz w:val="24"/>
          <w:szCs w:val="24"/>
        </w:rPr>
        <w:t xml:space="preserve"> p.m.</w:t>
      </w:r>
    </w:p>
    <w:p w:rsidR="009F16D4" w:rsidRPr="00A254A8" w:rsidRDefault="009F16D4" w:rsidP="00BD283C">
      <w:pPr>
        <w:jc w:val="both"/>
        <w:rPr>
          <w:rFonts w:ascii="Arial" w:hAnsi="Arial" w:cs="Arial"/>
          <w:sz w:val="24"/>
          <w:szCs w:val="24"/>
        </w:rPr>
      </w:pPr>
      <w:r w:rsidRPr="00A254A8">
        <w:rPr>
          <w:rFonts w:ascii="Arial" w:hAnsi="Arial" w:cs="Arial"/>
          <w:b/>
          <w:sz w:val="24"/>
          <w:szCs w:val="24"/>
          <w:u w:val="single"/>
        </w:rPr>
        <w:t xml:space="preserve">Board Members Present:  </w:t>
      </w:r>
      <w:r w:rsidRPr="00A254A8">
        <w:rPr>
          <w:rFonts w:ascii="Arial" w:hAnsi="Arial" w:cs="Arial"/>
          <w:sz w:val="24"/>
          <w:szCs w:val="24"/>
        </w:rPr>
        <w:t>Bill Steinborn, President; Julie Garabato, Secretary</w:t>
      </w:r>
    </w:p>
    <w:p w:rsidR="009F16D4" w:rsidRDefault="009F16D4" w:rsidP="00BD283C">
      <w:pPr>
        <w:jc w:val="both"/>
        <w:rPr>
          <w:rFonts w:ascii="Arial" w:hAnsi="Arial" w:cs="Arial"/>
          <w:sz w:val="24"/>
          <w:szCs w:val="24"/>
        </w:rPr>
      </w:pPr>
      <w:r w:rsidRPr="00A254A8">
        <w:rPr>
          <w:rFonts w:ascii="Arial" w:hAnsi="Arial" w:cs="Arial"/>
          <w:b/>
          <w:sz w:val="24"/>
          <w:szCs w:val="24"/>
          <w:u w:val="single"/>
        </w:rPr>
        <w:t>Others Present:</w:t>
      </w:r>
      <w:r w:rsidRPr="00A254A8">
        <w:rPr>
          <w:rFonts w:ascii="Arial" w:hAnsi="Arial" w:cs="Arial"/>
          <w:sz w:val="24"/>
          <w:szCs w:val="24"/>
        </w:rPr>
        <w:t xml:space="preserve">  Christy Pirlo, ACC member.  Gregg Moore, ACC me</w:t>
      </w:r>
      <w:r>
        <w:rPr>
          <w:rFonts w:ascii="Arial" w:hAnsi="Arial" w:cs="Arial"/>
          <w:sz w:val="24"/>
          <w:szCs w:val="24"/>
        </w:rPr>
        <w:t>mber.  Hans Kensler, Vicki Myers, Chris and Tim Hill, Gregg and Ginger Moore, Linda Setchfield, Andgela Venetti</w:t>
      </w:r>
    </w:p>
    <w:p w:rsidR="009F16D4" w:rsidRDefault="009F16D4" w:rsidP="00BD283C">
      <w:pPr>
        <w:jc w:val="both"/>
        <w:rPr>
          <w:rFonts w:ascii="Arial" w:hAnsi="Arial" w:cs="Arial"/>
          <w:sz w:val="24"/>
          <w:szCs w:val="24"/>
        </w:rPr>
      </w:pPr>
      <w:r>
        <w:rPr>
          <w:rFonts w:ascii="Arial" w:hAnsi="Arial" w:cs="Arial"/>
          <w:b/>
          <w:sz w:val="24"/>
          <w:szCs w:val="24"/>
          <w:u w:val="single"/>
        </w:rPr>
        <w:t>Minutes:</w:t>
      </w:r>
      <w:r>
        <w:rPr>
          <w:rFonts w:ascii="Arial" w:hAnsi="Arial" w:cs="Arial"/>
          <w:sz w:val="24"/>
          <w:szCs w:val="24"/>
        </w:rPr>
        <w:t xml:space="preserve">  August Minutes were approved.</w:t>
      </w:r>
    </w:p>
    <w:p w:rsidR="009F16D4" w:rsidRPr="00DB5137" w:rsidRDefault="009F16D4" w:rsidP="00BD283C">
      <w:pPr>
        <w:jc w:val="both"/>
        <w:rPr>
          <w:rFonts w:ascii="Arial" w:hAnsi="Arial" w:cs="Arial"/>
          <w:sz w:val="24"/>
          <w:szCs w:val="24"/>
        </w:rPr>
      </w:pPr>
      <w:r>
        <w:rPr>
          <w:rFonts w:ascii="Arial" w:hAnsi="Arial" w:cs="Arial"/>
          <w:b/>
          <w:sz w:val="24"/>
          <w:szCs w:val="24"/>
          <w:u w:val="single"/>
        </w:rPr>
        <w:t xml:space="preserve">Financial:  </w:t>
      </w:r>
      <w:r>
        <w:rPr>
          <w:rFonts w:ascii="Arial" w:hAnsi="Arial" w:cs="Arial"/>
          <w:sz w:val="24"/>
          <w:szCs w:val="24"/>
        </w:rPr>
        <w:t>Report delayed until we have a treasurer.  Next month the July, August and September reports will be reviewed at the board meeting.</w:t>
      </w:r>
    </w:p>
    <w:p w:rsidR="009F16D4" w:rsidRPr="00526CAB" w:rsidRDefault="009F16D4" w:rsidP="00DB5137">
      <w:pPr>
        <w:jc w:val="both"/>
        <w:rPr>
          <w:rFonts w:ascii="Arial" w:hAnsi="Arial" w:cs="Arial"/>
          <w:sz w:val="24"/>
          <w:szCs w:val="24"/>
        </w:rPr>
      </w:pPr>
      <w:r w:rsidRPr="00A254A8">
        <w:rPr>
          <w:rFonts w:ascii="Arial" w:hAnsi="Arial" w:cs="Arial"/>
          <w:b/>
          <w:sz w:val="24"/>
          <w:szCs w:val="24"/>
          <w:u w:val="single"/>
        </w:rPr>
        <w:t>Committee Reports</w:t>
      </w:r>
      <w:r>
        <w:rPr>
          <w:rFonts w:ascii="Arial" w:hAnsi="Arial" w:cs="Arial"/>
          <w:b/>
          <w:sz w:val="24"/>
          <w:szCs w:val="24"/>
          <w:u w:val="single"/>
        </w:rPr>
        <w:t xml:space="preserve">: </w:t>
      </w:r>
      <w:r>
        <w:rPr>
          <w:rFonts w:ascii="Arial" w:hAnsi="Arial" w:cs="Arial"/>
          <w:sz w:val="24"/>
          <w:szCs w:val="24"/>
        </w:rPr>
        <w:t xml:space="preserve">  ACC discussion is below.</w:t>
      </w:r>
    </w:p>
    <w:p w:rsidR="009F16D4" w:rsidRDefault="009F16D4" w:rsidP="00DB5137">
      <w:pPr>
        <w:jc w:val="both"/>
        <w:rPr>
          <w:rFonts w:ascii="Arial" w:hAnsi="Arial" w:cs="Arial"/>
          <w:sz w:val="24"/>
          <w:szCs w:val="24"/>
        </w:rPr>
      </w:pPr>
      <w:r>
        <w:rPr>
          <w:rFonts w:ascii="Arial" w:hAnsi="Arial" w:cs="Arial"/>
          <w:b/>
          <w:sz w:val="24"/>
          <w:szCs w:val="24"/>
          <w:u w:val="single"/>
        </w:rPr>
        <w:t>Old Business/ACC Committee report:</w:t>
      </w:r>
      <w:r>
        <w:rPr>
          <w:rFonts w:ascii="Arial" w:hAnsi="Arial" w:cs="Arial"/>
          <w:sz w:val="24"/>
          <w:szCs w:val="24"/>
        </w:rPr>
        <w:t xml:space="preserve"> Several solutions were discussed, but getting more information needs to be done first.  It was approved that Bill contact the company that did the work previously and hopefully get an estimate for the work we need done.  Bill he will also discuss with our attorney what alternatives we might have if it is discovered that the sidewalk the city put in is the cause, or part of the cause for the flooding at the entrance.</w:t>
      </w:r>
    </w:p>
    <w:p w:rsidR="009F16D4" w:rsidRDefault="009F16D4" w:rsidP="00DB5137">
      <w:pPr>
        <w:jc w:val="both"/>
        <w:rPr>
          <w:rFonts w:ascii="Arial" w:hAnsi="Arial" w:cs="Arial"/>
          <w:sz w:val="24"/>
          <w:szCs w:val="24"/>
        </w:rPr>
      </w:pPr>
      <w:r>
        <w:rPr>
          <w:rFonts w:ascii="Arial" w:hAnsi="Arial" w:cs="Arial"/>
          <w:sz w:val="24"/>
          <w:szCs w:val="24"/>
        </w:rPr>
        <w:t>*Hans Kensler was nominated as Treasurer.  Since there was not a quorum of home owners, the Board members appointment Hans.  Hans will deal with landscape issues (i.e. contact with the contractor).  We need better control, especially if something extra  needs to be done,</w:t>
      </w:r>
      <w:bookmarkStart w:id="0" w:name="_GoBack"/>
      <w:bookmarkEnd w:id="0"/>
      <w:r>
        <w:rPr>
          <w:rFonts w:ascii="Arial" w:hAnsi="Arial" w:cs="Arial"/>
          <w:sz w:val="24"/>
          <w:szCs w:val="24"/>
        </w:rPr>
        <w:t xml:space="preserve"> he will be required to contact Hans first.  Some items may need to go to the board Hans would like a list of possible volunteers to help reduce costs of maintenance.</w:t>
      </w:r>
    </w:p>
    <w:p w:rsidR="009F16D4" w:rsidRPr="00A254A8" w:rsidRDefault="009F16D4" w:rsidP="00DB5137">
      <w:pPr>
        <w:jc w:val="both"/>
        <w:rPr>
          <w:rFonts w:ascii="Arial" w:hAnsi="Arial" w:cs="Arial"/>
          <w:sz w:val="24"/>
          <w:szCs w:val="24"/>
        </w:rPr>
      </w:pPr>
      <w:r>
        <w:rPr>
          <w:rFonts w:ascii="Arial" w:hAnsi="Arial" w:cs="Arial"/>
          <w:sz w:val="24"/>
          <w:szCs w:val="24"/>
        </w:rPr>
        <w:t>*Website:  Debra has got the domain updated, but we still need someone to be the administrator.  Changes need to be made.  Hans will check with Debra to see what our options are.</w:t>
      </w:r>
    </w:p>
    <w:p w:rsidR="009F16D4" w:rsidRPr="00A254A8" w:rsidRDefault="009F16D4" w:rsidP="00BD283C">
      <w:pPr>
        <w:jc w:val="both"/>
        <w:rPr>
          <w:rFonts w:ascii="Arial" w:hAnsi="Arial" w:cs="Arial"/>
          <w:sz w:val="24"/>
          <w:szCs w:val="24"/>
        </w:rPr>
      </w:pPr>
      <w:r w:rsidRPr="00A254A8">
        <w:rPr>
          <w:rFonts w:ascii="Arial" w:hAnsi="Arial" w:cs="Arial"/>
          <w:sz w:val="24"/>
          <w:szCs w:val="24"/>
        </w:rPr>
        <w:t xml:space="preserve">7:00 for that reason and other items including reviewing the June, July and August financials.  </w:t>
      </w:r>
    </w:p>
    <w:p w:rsidR="009F16D4" w:rsidRPr="00A254A8" w:rsidRDefault="009F16D4" w:rsidP="00664AAD">
      <w:pPr>
        <w:jc w:val="both"/>
        <w:rPr>
          <w:rFonts w:ascii="Arial" w:hAnsi="Arial" w:cs="Arial"/>
          <w:sz w:val="24"/>
          <w:szCs w:val="24"/>
        </w:rPr>
      </w:pPr>
      <w:r w:rsidRPr="00A254A8">
        <w:rPr>
          <w:rFonts w:ascii="Arial" w:hAnsi="Arial" w:cs="Arial"/>
          <w:sz w:val="24"/>
          <w:szCs w:val="24"/>
        </w:rPr>
        <w:t>*The new Community Policies, Architectural Stan</w:t>
      </w:r>
      <w:r>
        <w:rPr>
          <w:rFonts w:ascii="Arial" w:hAnsi="Arial" w:cs="Arial"/>
          <w:sz w:val="24"/>
          <w:szCs w:val="24"/>
        </w:rPr>
        <w:t>dards and Enforcement Policy – Was mailed out to all homeowners.</w:t>
      </w:r>
      <w:r w:rsidRPr="00A254A8">
        <w:rPr>
          <w:rFonts w:ascii="Arial" w:hAnsi="Arial" w:cs="Arial"/>
          <w:sz w:val="24"/>
          <w:szCs w:val="24"/>
        </w:rPr>
        <w:t xml:space="preserve"> </w:t>
      </w:r>
    </w:p>
    <w:sectPr w:rsidR="009F16D4" w:rsidRPr="00A254A8" w:rsidSect="005B214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16D4" w:rsidRDefault="009F16D4" w:rsidP="00F44C2A">
      <w:pPr>
        <w:spacing w:after="0" w:line="240" w:lineRule="auto"/>
      </w:pPr>
      <w:r>
        <w:separator/>
      </w:r>
    </w:p>
  </w:endnote>
  <w:endnote w:type="continuationSeparator" w:id="0">
    <w:p w:rsidR="009F16D4" w:rsidRDefault="009F16D4" w:rsidP="00F44C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6D4" w:rsidRDefault="009F16D4">
    <w:pPr>
      <w:pStyle w:val="Footer"/>
    </w:pPr>
    <w:fldSimple w:instr=" PAGE   \* MERGEFORMAT ">
      <w:r>
        <w:rPr>
          <w:noProof/>
        </w:rPr>
        <w:t>1</w:t>
      </w:r>
    </w:fldSimple>
  </w:p>
  <w:p w:rsidR="009F16D4" w:rsidRDefault="009F16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16D4" w:rsidRDefault="009F16D4" w:rsidP="00F44C2A">
      <w:pPr>
        <w:spacing w:after="0" w:line="240" w:lineRule="auto"/>
      </w:pPr>
      <w:r>
        <w:separator/>
      </w:r>
    </w:p>
  </w:footnote>
  <w:footnote w:type="continuationSeparator" w:id="0">
    <w:p w:rsidR="009F16D4" w:rsidRDefault="009F16D4" w:rsidP="00F44C2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283C"/>
    <w:rsid w:val="00177D79"/>
    <w:rsid w:val="003C5114"/>
    <w:rsid w:val="00411EEA"/>
    <w:rsid w:val="004A08B2"/>
    <w:rsid w:val="00526CAB"/>
    <w:rsid w:val="005B2144"/>
    <w:rsid w:val="005D2E8D"/>
    <w:rsid w:val="00664AAD"/>
    <w:rsid w:val="009062AE"/>
    <w:rsid w:val="009D0FEF"/>
    <w:rsid w:val="009F16D4"/>
    <w:rsid w:val="009F2CD6"/>
    <w:rsid w:val="00A254A8"/>
    <w:rsid w:val="00A36F76"/>
    <w:rsid w:val="00BD283C"/>
    <w:rsid w:val="00DB5137"/>
    <w:rsid w:val="00E90B70"/>
    <w:rsid w:val="00F44C2A"/>
    <w:rsid w:val="00F473F4"/>
    <w:rsid w:val="00F719D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144"/>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44C2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44C2A"/>
    <w:rPr>
      <w:rFonts w:cs="Times New Roman"/>
    </w:rPr>
  </w:style>
  <w:style w:type="paragraph" w:styleId="Footer">
    <w:name w:val="footer"/>
    <w:basedOn w:val="Normal"/>
    <w:link w:val="FooterChar"/>
    <w:uiPriority w:val="99"/>
    <w:rsid w:val="00F44C2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44C2A"/>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283</Words>
  <Characters>1615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OAKVIEW HEIGHTS HOMEOWNERS ASSOCIATION</dc:title>
  <dc:subject/>
  <dc:creator>Davis</dc:creator>
  <cp:keywords/>
  <dc:description/>
  <cp:lastModifiedBy>Gayle Denman</cp:lastModifiedBy>
  <cp:revision>2</cp:revision>
  <cp:lastPrinted>2012-09-24T20:27:00Z</cp:lastPrinted>
  <dcterms:created xsi:type="dcterms:W3CDTF">2012-10-19T00:31:00Z</dcterms:created>
  <dcterms:modified xsi:type="dcterms:W3CDTF">2012-10-19T00:31:00Z</dcterms:modified>
</cp:coreProperties>
</file>